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51A41" w14:textId="77777777" w:rsidR="00482511" w:rsidRPr="009F154D" w:rsidRDefault="00482511" w:rsidP="00C36C24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14:paraId="5FFFBACA" w14:textId="3B14034C" w:rsidR="00C36C24" w:rsidRPr="002C0138" w:rsidRDefault="007029B4" w:rsidP="00C36C24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4D24DD">
        <w:rPr>
          <w:rFonts w:ascii="Times New Roman" w:hAnsi="Times New Roman"/>
          <w:i/>
          <w:sz w:val="24"/>
          <w:szCs w:val="24"/>
        </w:rPr>
        <w:t xml:space="preserve">   </w:t>
      </w:r>
      <w:r w:rsidR="00C36C24" w:rsidRPr="002C0138">
        <w:rPr>
          <w:rFonts w:ascii="Times New Roman" w:hAnsi="Times New Roman"/>
          <w:i/>
          <w:sz w:val="24"/>
          <w:szCs w:val="24"/>
        </w:rPr>
        <w:t>Таблица №</w:t>
      </w:r>
      <w:r w:rsidR="00F428FB">
        <w:rPr>
          <w:rFonts w:ascii="Times New Roman" w:hAnsi="Times New Roman"/>
          <w:i/>
          <w:sz w:val="24"/>
          <w:szCs w:val="24"/>
        </w:rPr>
        <w:t>1</w:t>
      </w:r>
      <w:r w:rsidR="00C36C24" w:rsidRPr="002C0138">
        <w:rPr>
          <w:rFonts w:ascii="Times New Roman" w:hAnsi="Times New Roman"/>
          <w:i/>
          <w:sz w:val="24"/>
          <w:szCs w:val="24"/>
        </w:rPr>
        <w:t xml:space="preserve"> к </w:t>
      </w:r>
      <w:r w:rsidR="007F4DAE" w:rsidRPr="002C0138">
        <w:rPr>
          <w:rFonts w:ascii="Times New Roman" w:hAnsi="Times New Roman"/>
          <w:i/>
          <w:sz w:val="24"/>
          <w:szCs w:val="24"/>
        </w:rPr>
        <w:t>Технической спецификации</w:t>
      </w:r>
    </w:p>
    <w:p w14:paraId="70ADAE39" w14:textId="77777777" w:rsidR="00C36C24" w:rsidRPr="002C0138" w:rsidRDefault="00C36C24" w:rsidP="00D72D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15926D" w14:textId="2CFCE9B1" w:rsidR="0076198D" w:rsidRPr="00482511" w:rsidRDefault="0076198D" w:rsidP="0076198D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  <w:lang w:val="kk-KZ"/>
        </w:rPr>
      </w:pPr>
      <w:r w:rsidRPr="00482511">
        <w:rPr>
          <w:rFonts w:ascii="Times New Roman" w:hAnsi="Times New Roman"/>
          <w:bCs/>
          <w:sz w:val="24"/>
          <w:szCs w:val="24"/>
        </w:rPr>
        <w:t>Требования к потенциальному поставщику</w:t>
      </w:r>
    </w:p>
    <w:p w14:paraId="419F5A98" w14:textId="77777777" w:rsidR="0076198D" w:rsidRPr="00482511" w:rsidRDefault="0076198D" w:rsidP="0076198D">
      <w:pPr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</w:pPr>
    </w:p>
    <w:tbl>
      <w:tblPr>
        <w:tblpPr w:leftFromText="180" w:rightFromText="180" w:vertAnchor="text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537"/>
        <w:gridCol w:w="3399"/>
        <w:gridCol w:w="6095"/>
      </w:tblGrid>
      <w:tr w:rsidR="007029B4" w:rsidRPr="002C0138" w14:paraId="27849C1C" w14:textId="77777777" w:rsidTr="007029B4">
        <w:trPr>
          <w:trHeight w:val="6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4619" w14:textId="77777777" w:rsidR="007029B4" w:rsidRPr="002C0138" w:rsidRDefault="007029B4" w:rsidP="00531FA6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0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14:paraId="1084EE7F" w14:textId="77777777" w:rsidR="007029B4" w:rsidRPr="002C0138" w:rsidRDefault="007029B4" w:rsidP="00531FA6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C01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4791" w14:textId="2E7B78D3" w:rsidR="007029B4" w:rsidRPr="00482511" w:rsidRDefault="007029B4" w:rsidP="00531F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25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Требовани</w:t>
            </w:r>
            <w:r w:rsidRPr="0048251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5FD0" w14:textId="77777777" w:rsidR="007029B4" w:rsidRPr="00482511" w:rsidRDefault="007029B4" w:rsidP="00531F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25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Подтверждение  </w:t>
            </w:r>
          </w:p>
        </w:tc>
      </w:tr>
      <w:tr w:rsidR="007029B4" w:rsidRPr="002C0138" w14:paraId="6E065DD5" w14:textId="77777777" w:rsidTr="007029B4">
        <w:trPr>
          <w:trHeight w:val="1938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A714" w14:textId="77777777" w:rsidR="007029B4" w:rsidRPr="002C0138" w:rsidRDefault="007029B4" w:rsidP="00531FA6">
            <w:pPr>
              <w:numPr>
                <w:ilvl w:val="0"/>
                <w:numId w:val="1"/>
              </w:numPr>
              <w:spacing w:after="0" w:line="240" w:lineRule="auto"/>
              <w:ind w:right="-19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779FD" w14:textId="3E6D73D0" w:rsidR="007029B4" w:rsidRPr="002C0138" w:rsidRDefault="007029B4" w:rsidP="007029B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138">
              <w:rPr>
                <w:rFonts w:ascii="Times New Roman" w:hAnsi="Times New Roman"/>
                <w:bCs/>
                <w:sz w:val="24"/>
                <w:szCs w:val="24"/>
              </w:rPr>
              <w:t>Квалификационные требования, предусматривающие наличие у потенциального поставщика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опыта работы</w:t>
            </w:r>
            <w:r w:rsidRPr="002C0138">
              <w:rPr>
                <w:rFonts w:ascii="Times New Roman" w:hAnsi="Times New Roman"/>
                <w:bCs/>
                <w:sz w:val="24"/>
                <w:szCs w:val="24"/>
              </w:rPr>
              <w:t xml:space="preserve"> в течение последних 5 (пяти) лет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2C0138">
              <w:rPr>
                <w:rFonts w:ascii="Times New Roman" w:hAnsi="Times New Roman"/>
                <w:bCs/>
                <w:sz w:val="24"/>
                <w:szCs w:val="24"/>
              </w:rPr>
              <w:t xml:space="preserve"> на рынке закупаемых однородных работ, услуг или в определенной отрасли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C2F0" w14:textId="03626F14" w:rsidR="007029B4" w:rsidRPr="009E6B5C" w:rsidRDefault="007029B4" w:rsidP="009C2EF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A0DF7">
              <w:rPr>
                <w:rFonts w:ascii="Times New Roman" w:hAnsi="Times New Roman"/>
                <w:bCs/>
                <w:sz w:val="24"/>
                <w:szCs w:val="24"/>
              </w:rPr>
              <w:t>Опыт работы потенциального поставщика в течение последних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5</w:t>
            </w:r>
            <w:r w:rsidRPr="003A0DF7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пяти</w:t>
            </w:r>
            <w:r w:rsidRPr="003A0DF7">
              <w:rPr>
                <w:rFonts w:ascii="Times New Roman" w:hAnsi="Times New Roman"/>
                <w:bCs/>
                <w:sz w:val="24"/>
                <w:szCs w:val="24"/>
              </w:rPr>
              <w:t>) лет, на рынке закупаемых однородных работ, подтвержденный</w:t>
            </w:r>
            <w:r>
              <w:t xml:space="preserve"> </w:t>
            </w:r>
            <w:r w:rsidRPr="009C2EFD">
              <w:rPr>
                <w:rFonts w:ascii="Times New Roman" w:hAnsi="Times New Roman"/>
                <w:bCs/>
                <w:sz w:val="24"/>
                <w:szCs w:val="24"/>
              </w:rPr>
              <w:t xml:space="preserve">оригиналами или нотариально засвидетельствованными копиями соответствующих актов, подтверждающих прием-передачу выполненных работ, совокупный объем которых по одному договору, </w:t>
            </w:r>
            <w:r w:rsidR="00C878AF" w:rsidRPr="009C2EFD">
              <w:rPr>
                <w:rFonts w:ascii="Times New Roman" w:hAnsi="Times New Roman"/>
                <w:bCs/>
                <w:sz w:val="24"/>
                <w:szCs w:val="24"/>
              </w:rPr>
              <w:t xml:space="preserve">жыл сайын </w:t>
            </w:r>
            <w:r w:rsidR="00C878AF" w:rsidRPr="0096382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ҚҚС және ҚҚС бойынша шот-фактураларды есепке алмағанда (егер ҚҚС бойынша шот-фактура Ресей Федерациясының заңнамасына сәйкес қағаз тасығышта жазылса) немесе ҚҚС бойынша электрондық шот-фактураларды есептемегенде 15 млн. рубльден кем емес соманы құрайды</w:t>
            </w:r>
          </w:p>
        </w:tc>
      </w:tr>
      <w:tr w:rsidR="007029B4" w:rsidRPr="002C0138" w14:paraId="14310297" w14:textId="77777777" w:rsidTr="007029B4">
        <w:trPr>
          <w:trHeight w:val="199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9A3D" w14:textId="77777777" w:rsidR="007029B4" w:rsidRPr="002C0138" w:rsidRDefault="007029B4" w:rsidP="007029B4">
            <w:pPr>
              <w:numPr>
                <w:ilvl w:val="0"/>
                <w:numId w:val="1"/>
              </w:numPr>
              <w:spacing w:after="0" w:line="240" w:lineRule="auto"/>
              <w:ind w:right="-19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BE2D" w14:textId="1322DDB3" w:rsidR="007029B4" w:rsidRPr="007029B4" w:rsidRDefault="007029B4" w:rsidP="007029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29B4">
              <w:rPr>
                <w:rFonts w:ascii="Times New Roman" w:hAnsi="Times New Roman"/>
                <w:sz w:val="24"/>
                <w:szCs w:val="24"/>
              </w:rPr>
              <w:t>Требования о наличии у потенциального поставщика оборудования, техники (технических устройств), зданий (сооружений), помещений с предоставлением подтверждающих документо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4C789" w14:textId="03F1580E" w:rsidR="007029B4" w:rsidRPr="007029B4" w:rsidRDefault="007029B4" w:rsidP="007029B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14:paraId="6497B380" w14:textId="77777777" w:rsidR="007029B4" w:rsidRPr="007029B4" w:rsidRDefault="007029B4" w:rsidP="007029B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6B977AE" w14:textId="77777777" w:rsidR="007029B4" w:rsidRPr="007029B4" w:rsidRDefault="007029B4" w:rsidP="007029B4">
            <w:pPr>
              <w:spacing w:after="0" w:line="240" w:lineRule="auto"/>
              <w:ind w:firstLine="265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7029B4" w:rsidRPr="002C0138" w14:paraId="2E36BBEC" w14:textId="77777777" w:rsidTr="007029B4">
        <w:trPr>
          <w:trHeight w:val="12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97D1" w14:textId="77777777" w:rsidR="007029B4" w:rsidRPr="002C0138" w:rsidRDefault="007029B4" w:rsidP="00531FA6">
            <w:pPr>
              <w:numPr>
                <w:ilvl w:val="0"/>
                <w:numId w:val="1"/>
              </w:numPr>
              <w:spacing w:after="0" w:line="240" w:lineRule="auto"/>
              <w:ind w:right="-19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E7D2" w14:textId="31191EB4" w:rsidR="007029B4" w:rsidRPr="007029B4" w:rsidRDefault="007029B4" w:rsidP="00531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B4">
              <w:rPr>
                <w:rFonts w:ascii="Times New Roman" w:hAnsi="Times New Roman"/>
                <w:sz w:val="24"/>
                <w:szCs w:val="24"/>
              </w:rPr>
              <w:t>Требование о предоставлении потенциальными поставщиками образцов закупаемых товаров до даты вскрытия тендерных заявок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3449" w14:textId="2130646F" w:rsidR="007029B4" w:rsidRPr="002C0138" w:rsidRDefault="007029B4" w:rsidP="007029B4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-</w:t>
            </w:r>
          </w:p>
        </w:tc>
      </w:tr>
      <w:tr w:rsidR="007029B4" w:rsidRPr="002C0138" w14:paraId="40AB758D" w14:textId="77777777" w:rsidTr="007029B4">
        <w:trPr>
          <w:trHeight w:val="12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5380" w14:textId="77777777" w:rsidR="007029B4" w:rsidRPr="002C0138" w:rsidRDefault="007029B4" w:rsidP="007029B4">
            <w:pPr>
              <w:numPr>
                <w:ilvl w:val="0"/>
                <w:numId w:val="1"/>
              </w:numPr>
              <w:spacing w:after="0" w:line="240" w:lineRule="auto"/>
              <w:ind w:right="-19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22C0" w14:textId="5A872A46" w:rsidR="007029B4" w:rsidRPr="007029B4" w:rsidRDefault="007029B4" w:rsidP="00702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 к квалификации потенциальных поставщиков, определенные в ЗКС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0401" w14:textId="0F49651C" w:rsidR="007029B4" w:rsidRPr="007029B4" w:rsidRDefault="007029B4" w:rsidP="007029B4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7029B4" w:rsidRPr="002C0138" w14:paraId="39C4BD28" w14:textId="77777777" w:rsidTr="007029B4">
        <w:trPr>
          <w:trHeight w:val="12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F044" w14:textId="77777777" w:rsidR="007029B4" w:rsidRPr="002C0138" w:rsidRDefault="007029B4" w:rsidP="00531FA6">
            <w:pPr>
              <w:numPr>
                <w:ilvl w:val="0"/>
                <w:numId w:val="1"/>
              </w:numPr>
              <w:spacing w:after="0" w:line="240" w:lineRule="auto"/>
              <w:ind w:right="-19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0E81" w14:textId="77777777" w:rsidR="00C878AF" w:rsidRPr="00840F13" w:rsidRDefault="00C878AF" w:rsidP="00C878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D3D3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Ресей Федерациясының рұқсаттар және хабарламалар туралы </w:t>
            </w:r>
            <w:bookmarkStart w:id="0" w:name="_GoBack"/>
            <w:bookmarkEnd w:id="0"/>
            <w:r w:rsidRPr="00840F1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заңнамасына сәйкес берiлген, 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тиiстi лицензияны (лицензияларды) және басқа да рұқсаттарды, сондай-ақ Ресей Федерациясының заңнамасына сәйкес рұқсат беруге (лицензиялауға) жататын қызмет түрлерiн (кiшi түрлерiн) көрсете отырып берiлген рұқсатты (лицензияны) </w:t>
            </w:r>
            <w:r w:rsidRPr="00840F1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беру туралы талап.</w:t>
            </w:r>
          </w:p>
          <w:p w14:paraId="0F3029B0" w14:textId="4BF96D17" w:rsidR="007029B4" w:rsidRPr="002C0138" w:rsidRDefault="00C878AF" w:rsidP="00531F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F13">
              <w:rPr>
                <w:rFonts w:ascii="Times New Roman" w:hAnsi="Times New Roman"/>
                <w:sz w:val="24"/>
                <w:szCs w:val="24"/>
                <w:highlight w:val="yellow"/>
              </w:rPr>
              <w:lastRenderedPageBreak/>
              <w:t xml:space="preserve">Ресей Федерациясының заңнамасына </w:t>
            </w:r>
            <w:r w:rsidRPr="00806F56">
              <w:rPr>
                <w:rFonts w:ascii="Times New Roman" w:hAnsi="Times New Roman"/>
                <w:sz w:val="24"/>
                <w:szCs w:val="24"/>
              </w:rPr>
              <w:t xml:space="preserve"> сәйкес айқындалатын құрылыс объектілерінің жауапкершілік деңгейі туралы </w:t>
            </w:r>
            <w:r w:rsidRPr="00840F13">
              <w:rPr>
                <w:rFonts w:ascii="Times New Roman" w:hAnsi="Times New Roman"/>
                <w:sz w:val="24"/>
                <w:szCs w:val="24"/>
                <w:highlight w:val="yellow"/>
              </w:rPr>
              <w:t>ақпарат</w:t>
            </w:r>
            <w:r w:rsidR="007029B4" w:rsidRPr="00806F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E3B1" w14:textId="39BB180F" w:rsidR="007029B4" w:rsidRDefault="00C878AF" w:rsidP="002A277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F13">
              <w:rPr>
                <w:rFonts w:ascii="Times New Roman" w:hAnsi="Times New Roman"/>
                <w:sz w:val="24"/>
                <w:szCs w:val="24"/>
                <w:highlight w:val="yellow"/>
              </w:rPr>
              <w:lastRenderedPageBreak/>
              <w:t xml:space="preserve">«Рұқсаттар және хабарламалар туралы» </w:t>
            </w:r>
            <w:r w:rsidRPr="00840F13">
              <w:rPr>
                <w:rFonts w:ascii="Times New Roman" w:eastAsia="Arial" w:hAnsi="Times New Roman"/>
                <w:sz w:val="24"/>
                <w:szCs w:val="24"/>
                <w:highlight w:val="yellow"/>
              </w:rPr>
              <w:t xml:space="preserve"> Ресей Федерациясының </w:t>
            </w:r>
            <w:r w:rsidRPr="00840F1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заңнамасына сәйкес </w:t>
            </w:r>
            <w:r w:rsidRPr="00840F13">
              <w:rPr>
                <w:rFonts w:ascii="Times New Roman" w:eastAsia="Arial" w:hAnsi="Times New Roman"/>
                <w:sz w:val="24"/>
                <w:szCs w:val="24"/>
                <w:highlight w:val="yellow"/>
              </w:rPr>
              <w:t>құрылыс-монтаж жұмыстарына арналған лицензияда</w:t>
            </w:r>
            <w:r w:rsidRPr="00C7169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қызметтің мынадай кіші түрлері болуы тиіс</w:t>
            </w:r>
            <w:r w:rsidR="007029B4" w:rsidRPr="00C71698">
              <w:rPr>
                <w:rFonts w:ascii="Times New Roman" w:hAnsi="Times New Roman"/>
                <w:sz w:val="24"/>
                <w:szCs w:val="24"/>
                <w:highlight w:val="yellow"/>
              </w:rPr>
              <w:t>:</w:t>
            </w:r>
          </w:p>
          <w:p w14:paraId="1D36931A" w14:textId="054E4F92" w:rsidR="007029B4" w:rsidRPr="009E6B5C" w:rsidRDefault="000D40A6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7029B4" w:rsidRPr="009E6B5C">
              <w:rPr>
                <w:rFonts w:ascii="Times New Roman" w:hAnsi="Times New Roman"/>
                <w:sz w:val="24"/>
                <w:szCs w:val="24"/>
              </w:rPr>
              <w:t>Возведение несущих и (или) ограждающих конструкций зданий и сооружений , включающий капитальный ремонт</w:t>
            </w:r>
            <w:r w:rsidR="006D448E">
              <w:rPr>
                <w:rFonts w:ascii="Times New Roman" w:hAnsi="Times New Roman"/>
                <w:sz w:val="24"/>
                <w:szCs w:val="24"/>
              </w:rPr>
              <w:t>, строительство</w:t>
            </w:r>
            <w:r w:rsidR="007029B4" w:rsidRPr="009E6B5C">
              <w:rPr>
                <w:rFonts w:ascii="Times New Roman" w:hAnsi="Times New Roman"/>
                <w:sz w:val="24"/>
                <w:szCs w:val="24"/>
              </w:rPr>
              <w:t xml:space="preserve"> и реконструкцию объектов, в том числе:</w:t>
            </w:r>
          </w:p>
          <w:p w14:paraId="4E9DAD1A" w14:textId="727F0EEF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B5C">
              <w:rPr>
                <w:rFonts w:ascii="Times New Roman" w:hAnsi="Times New Roman"/>
                <w:sz w:val="24"/>
                <w:szCs w:val="24"/>
              </w:rPr>
              <w:t>-</w:t>
            </w:r>
            <w:r w:rsidR="009F1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монтаж металлический конструкций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687386" w14:textId="0F6CCDB4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 xml:space="preserve"> устройство монолитных, а также сборных бетонных, железобетонных конструкций, кладка штучных элементов стен перегородок и заполнений проемов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24B080" w14:textId="223235A3" w:rsidR="007029B4" w:rsidRPr="009E6B5C" w:rsidRDefault="009F154D" w:rsidP="009F154D">
            <w:pPr>
              <w:widowControl w:val="0"/>
              <w:shd w:val="clear" w:color="auto" w:fill="FFFFFF"/>
              <w:tabs>
                <w:tab w:val="left" w:pos="3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7029B4" w:rsidRPr="009E6B5C">
              <w:rPr>
                <w:rFonts w:ascii="Times New Roman" w:hAnsi="Times New Roman"/>
                <w:sz w:val="24"/>
                <w:szCs w:val="24"/>
              </w:rPr>
              <w:t>Монтаж технологического оборудовани</w:t>
            </w:r>
            <w:r w:rsidRPr="004D24DD">
              <w:rPr>
                <w:rFonts w:ascii="Times New Roman" w:hAnsi="Times New Roman"/>
                <w:sz w:val="24"/>
                <w:szCs w:val="24"/>
              </w:rPr>
              <w:t>я</w:t>
            </w:r>
            <w:r w:rsidR="007029B4" w:rsidRPr="009E6B5C">
              <w:rPr>
                <w:rFonts w:ascii="Times New Roman" w:hAnsi="Times New Roman"/>
                <w:sz w:val="24"/>
                <w:szCs w:val="24"/>
              </w:rPr>
              <w:t>, пусконаладочные работы, связанные с:</w:t>
            </w:r>
          </w:p>
          <w:p w14:paraId="67260846" w14:textId="06B54379" w:rsidR="001B1F0E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B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связью, противоаварийной защитой, системой контроля и сигнализаций, блокировкой на транспорте, объектах </w:t>
            </w:r>
            <w:r w:rsidR="001B1F0E">
              <w:rPr>
                <w:rFonts w:ascii="Times New Roman" w:hAnsi="Times New Roman"/>
                <w:sz w:val="24"/>
                <w:szCs w:val="24"/>
              </w:rPr>
              <w:t xml:space="preserve">автоматики – телемеханики (СЦБ и Свазь) ,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энергетики и водоснабжения, иных объектах жизнеобеспечения</w:t>
            </w:r>
            <w:r w:rsidR="001B1F0E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14:paraId="42778CA0" w14:textId="38DBE67C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Специальные работы в грун</w:t>
            </w:r>
            <w:r w:rsidRPr="004D24DD">
              <w:rPr>
                <w:rFonts w:ascii="Times New Roman" w:hAnsi="Times New Roman"/>
                <w:sz w:val="24"/>
                <w:szCs w:val="24"/>
              </w:rPr>
              <w:t>т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ах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F5AB19C" w14:textId="3C0CBA20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B5C">
              <w:rPr>
                <w:rFonts w:ascii="Times New Roman" w:hAnsi="Times New Roman"/>
                <w:sz w:val="24"/>
                <w:szCs w:val="24"/>
              </w:rPr>
              <w:t>- устройство оснований</w:t>
            </w:r>
            <w:r w:rsidR="009F154D" w:rsidRPr="009F154D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14:paraId="555CA58E" w14:textId="2D0A4288" w:rsidR="007029B4" w:rsidRPr="009E6B5C" w:rsidRDefault="000D40A6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7029B4" w:rsidRPr="009E6B5C">
              <w:rPr>
                <w:rFonts w:ascii="Times New Roman" w:hAnsi="Times New Roman"/>
                <w:sz w:val="24"/>
                <w:szCs w:val="24"/>
              </w:rPr>
              <w:t xml:space="preserve">Специальные строительные и монтажные работы по прокладке линейных </w:t>
            </w:r>
            <w:r w:rsidR="007029B4" w:rsidRPr="004D24DD">
              <w:rPr>
                <w:rFonts w:ascii="Times New Roman" w:hAnsi="Times New Roman"/>
                <w:sz w:val="24"/>
                <w:szCs w:val="24"/>
              </w:rPr>
              <w:t>сооружений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,</w:t>
            </w:r>
            <w:r w:rsidR="007029B4" w:rsidRPr="009E6B5C">
              <w:rPr>
                <w:rFonts w:ascii="Times New Roman" w:hAnsi="Times New Roman"/>
                <w:sz w:val="24"/>
                <w:szCs w:val="24"/>
              </w:rPr>
              <w:t xml:space="preserve"> включающие капитальный ремонт и реконструкцию, в том числе:</w:t>
            </w:r>
          </w:p>
          <w:p w14:paraId="5E482A67" w14:textId="6B3B7E2B" w:rsidR="007029B4" w:rsidRPr="004D24DD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B5C">
              <w:rPr>
                <w:rFonts w:ascii="Times New Roman" w:hAnsi="Times New Roman"/>
                <w:sz w:val="24"/>
                <w:szCs w:val="24"/>
              </w:rPr>
              <w:t xml:space="preserve">- магистральных линий электропередач с напряжением 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35 кВ и до 110 кВ</w:t>
            </w:r>
            <w:r w:rsidR="009F1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8F87E3" w14:textId="43DB82C1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Строительство</w:t>
            </w:r>
            <w:r w:rsidR="009638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железных дорог, включающ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е</w:t>
            </w:r>
            <w:r w:rsidRPr="004D24D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капитальный ремонт и реконструкцию</w:t>
            </w:r>
            <w:r w:rsidR="009F154D" w:rsidRPr="009F154D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Pr="009F154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4A5CDA78" w14:textId="19AA6F60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B5C">
              <w:rPr>
                <w:rFonts w:ascii="Times New Roman" w:hAnsi="Times New Roman"/>
                <w:sz w:val="24"/>
                <w:szCs w:val="24"/>
              </w:rPr>
              <w:t>- основания и верх</w:t>
            </w:r>
            <w:r w:rsidRPr="004D24DD">
              <w:rPr>
                <w:rFonts w:ascii="Times New Roman" w:hAnsi="Times New Roman"/>
                <w:sz w:val="24"/>
                <w:szCs w:val="24"/>
              </w:rPr>
              <w:t>н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и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е строения железнодорожных путей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36009D" w14:textId="490724AE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Устройство инженерных сетей и систем, включающ</w:t>
            </w:r>
            <w:r w:rsidR="009F154D" w:rsidRPr="00840F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е капитальный ремонт и реконструкцию, в том числе:</w:t>
            </w:r>
          </w:p>
          <w:p w14:paraId="4686B1FA" w14:textId="0687CA83" w:rsidR="007029B4" w:rsidRPr="009E6B5C" w:rsidRDefault="007029B4" w:rsidP="009E6B5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B5C">
              <w:rPr>
                <w:rFonts w:ascii="Times New Roman" w:hAnsi="Times New Roman"/>
                <w:sz w:val="24"/>
                <w:szCs w:val="24"/>
              </w:rPr>
              <w:t>-</w:t>
            </w:r>
            <w:r w:rsidR="009F15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 xml:space="preserve">сетей электроснабжения железнодорожных путей сообщения, сетей электроснабжения и электроосвещения предприятий </w:t>
            </w:r>
            <w:r w:rsidR="00963829">
              <w:rPr>
                <w:rFonts w:ascii="Times New Roman" w:hAnsi="Times New Roman"/>
                <w:sz w:val="24"/>
                <w:szCs w:val="24"/>
              </w:rPr>
              <w:t>железнодорожного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 xml:space="preserve"> транспорта;</w:t>
            </w:r>
          </w:p>
          <w:p w14:paraId="7487917B" w14:textId="77777777" w:rsidR="007029B4" w:rsidRDefault="007029B4" w:rsidP="009F154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6B5C">
              <w:rPr>
                <w:rFonts w:ascii="Times New Roman" w:hAnsi="Times New Roman"/>
                <w:sz w:val="24"/>
                <w:szCs w:val="24"/>
              </w:rPr>
              <w:t>- сетей электроснабжения и устройства наружного электроосвещения внутренних систем электроосвещения и электроотопления</w:t>
            </w:r>
            <w:r w:rsidR="009F154D" w:rsidRPr="004D24DD">
              <w:rPr>
                <w:rFonts w:ascii="Times New Roman" w:hAnsi="Times New Roman"/>
                <w:sz w:val="24"/>
                <w:szCs w:val="24"/>
              </w:rPr>
              <w:t>.</w:t>
            </w:r>
            <w:r w:rsidRPr="004D2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125DBB" w14:textId="77777777" w:rsidR="001B1F0E" w:rsidRDefault="001B1F0E" w:rsidP="009F154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сетей   автоматики – телемеханики (СЦБ и Свазь).</w:t>
            </w:r>
          </w:p>
          <w:p w14:paraId="1F966217" w14:textId="20594A00" w:rsidR="001B1F0E" w:rsidRPr="009E6B5C" w:rsidRDefault="001B1F0E" w:rsidP="001B1F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сетей холодного и горячего водоснабжения, теплоснабжения,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B5C">
              <w:rPr>
                <w:rFonts w:ascii="Times New Roman" w:hAnsi="Times New Roman"/>
                <w:sz w:val="24"/>
                <w:szCs w:val="24"/>
              </w:rPr>
              <w:t>устройство внутренних систем водопровода, отопления и канализации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D758BD" w14:textId="19755B36" w:rsidR="001B1F0E" w:rsidRPr="009E6B5C" w:rsidRDefault="001B1F0E" w:rsidP="001B1F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597AB2" w14:textId="35743103" w:rsidR="001B1F0E" w:rsidRPr="003C2449" w:rsidRDefault="001B1F0E" w:rsidP="009F154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9B4" w:rsidRPr="002C0138" w14:paraId="358FB8A8" w14:textId="77777777" w:rsidTr="000D40A6">
        <w:trPr>
          <w:trHeight w:val="57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91AC" w14:textId="77777777" w:rsidR="007029B4" w:rsidRPr="002C0138" w:rsidRDefault="007029B4" w:rsidP="00FC5C19">
            <w:pPr>
              <w:numPr>
                <w:ilvl w:val="0"/>
                <w:numId w:val="1"/>
              </w:numPr>
              <w:spacing w:after="0" w:line="240" w:lineRule="auto"/>
              <w:ind w:right="-199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F201" w14:textId="5F4C3A46" w:rsidR="007029B4" w:rsidRPr="004A4F97" w:rsidRDefault="007029B4" w:rsidP="004A4F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C19">
              <w:rPr>
                <w:rFonts w:ascii="Times New Roman" w:hAnsi="Times New Roman"/>
                <w:sz w:val="24"/>
                <w:szCs w:val="24"/>
              </w:rPr>
              <w:t xml:space="preserve">Требование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потенциальному поставщику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E549" w14:textId="28A90C26" w:rsidR="007029B4" w:rsidRPr="004A4F97" w:rsidRDefault="007029B4" w:rsidP="004A4F9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7833B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  <w:lang w:val="kk-KZ"/>
              </w:rPr>
              <w:t>Уровень ответственности объекта - II уровень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  <w:lang w:val="kk-KZ"/>
              </w:rPr>
              <w:t xml:space="preserve"> (нормальный)</w:t>
            </w:r>
          </w:p>
        </w:tc>
      </w:tr>
    </w:tbl>
    <w:p w14:paraId="6F2F8B3C" w14:textId="5C430D4F" w:rsidR="0076198D" w:rsidRDefault="0076198D" w:rsidP="0076198D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6198D" w:rsidSect="00E35036">
      <w:pgSz w:w="11906" w:h="16838"/>
      <w:pgMar w:top="851" w:right="14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CE7"/>
    <w:multiLevelType w:val="hybridMultilevel"/>
    <w:tmpl w:val="D7E28538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E20E8"/>
    <w:multiLevelType w:val="hybridMultilevel"/>
    <w:tmpl w:val="BE7C3992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16304"/>
    <w:multiLevelType w:val="hybridMultilevel"/>
    <w:tmpl w:val="B7245BA8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24E7D"/>
    <w:multiLevelType w:val="hybridMultilevel"/>
    <w:tmpl w:val="2884B2AC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64A96"/>
    <w:multiLevelType w:val="hybridMultilevel"/>
    <w:tmpl w:val="B524D372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E36C47"/>
    <w:multiLevelType w:val="hybridMultilevel"/>
    <w:tmpl w:val="44AC05A4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8673A46"/>
    <w:multiLevelType w:val="hybridMultilevel"/>
    <w:tmpl w:val="353C8B92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B406E"/>
    <w:multiLevelType w:val="multilevel"/>
    <w:tmpl w:val="9E6E87EC"/>
    <w:lvl w:ilvl="0">
      <w:start w:val="1"/>
      <w:numFmt w:val="decimal"/>
      <w:suff w:val="space"/>
      <w:lvlText w:val="Статья %1."/>
      <w:lvlJc w:val="left"/>
      <w:pPr>
        <w:ind w:left="928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CB14D4B"/>
    <w:multiLevelType w:val="hybridMultilevel"/>
    <w:tmpl w:val="621EADAA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57CD9"/>
    <w:multiLevelType w:val="hybridMultilevel"/>
    <w:tmpl w:val="E2D4922A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2531F"/>
    <w:multiLevelType w:val="hybridMultilevel"/>
    <w:tmpl w:val="0F6C1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B51D9"/>
    <w:multiLevelType w:val="hybridMultilevel"/>
    <w:tmpl w:val="E344291E"/>
    <w:lvl w:ilvl="0" w:tplc="864C9E0C">
      <w:start w:val="1"/>
      <w:numFmt w:val="bullet"/>
      <w:lvlText w:val="─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14"/>
  </w:num>
  <w:num w:numId="5">
    <w:abstractNumId w:val="8"/>
  </w:num>
  <w:num w:numId="6">
    <w:abstractNumId w:val="6"/>
  </w:num>
  <w:num w:numId="7">
    <w:abstractNumId w:val="10"/>
  </w:num>
  <w:num w:numId="8">
    <w:abstractNumId w:val="3"/>
  </w:num>
  <w:num w:numId="9">
    <w:abstractNumId w:val="0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976"/>
    <w:rsid w:val="00001EBF"/>
    <w:rsid w:val="00012F7D"/>
    <w:rsid w:val="000311FC"/>
    <w:rsid w:val="000457B5"/>
    <w:rsid w:val="0005240C"/>
    <w:rsid w:val="00065AC0"/>
    <w:rsid w:val="00096F7A"/>
    <w:rsid w:val="00097AFD"/>
    <w:rsid w:val="000A156C"/>
    <w:rsid w:val="000B7928"/>
    <w:rsid w:val="000D3D7F"/>
    <w:rsid w:val="000D40A6"/>
    <w:rsid w:val="000F72F9"/>
    <w:rsid w:val="00140BC5"/>
    <w:rsid w:val="00180154"/>
    <w:rsid w:val="001808BC"/>
    <w:rsid w:val="00184680"/>
    <w:rsid w:val="001A0015"/>
    <w:rsid w:val="001A091A"/>
    <w:rsid w:val="001B1F0E"/>
    <w:rsid w:val="001C1777"/>
    <w:rsid w:val="002400E0"/>
    <w:rsid w:val="00250125"/>
    <w:rsid w:val="00267502"/>
    <w:rsid w:val="002808D3"/>
    <w:rsid w:val="00297432"/>
    <w:rsid w:val="002A277A"/>
    <w:rsid w:val="002C0138"/>
    <w:rsid w:val="002C2AB3"/>
    <w:rsid w:val="00300154"/>
    <w:rsid w:val="00301FA8"/>
    <w:rsid w:val="00332007"/>
    <w:rsid w:val="00336173"/>
    <w:rsid w:val="003411B3"/>
    <w:rsid w:val="00342C03"/>
    <w:rsid w:val="00347EDE"/>
    <w:rsid w:val="003757BC"/>
    <w:rsid w:val="003A0DF7"/>
    <w:rsid w:val="003A505A"/>
    <w:rsid w:val="003C220D"/>
    <w:rsid w:val="003C2449"/>
    <w:rsid w:val="003C4AD9"/>
    <w:rsid w:val="003D1CE8"/>
    <w:rsid w:val="003D65F4"/>
    <w:rsid w:val="003D6C99"/>
    <w:rsid w:val="003E7BCF"/>
    <w:rsid w:val="003F02D7"/>
    <w:rsid w:val="003F27FA"/>
    <w:rsid w:val="00405CEA"/>
    <w:rsid w:val="00416B9A"/>
    <w:rsid w:val="004454AE"/>
    <w:rsid w:val="004566D7"/>
    <w:rsid w:val="0047597D"/>
    <w:rsid w:val="00482511"/>
    <w:rsid w:val="004A04AB"/>
    <w:rsid w:val="004A488E"/>
    <w:rsid w:val="004A4F97"/>
    <w:rsid w:val="004A7218"/>
    <w:rsid w:val="004C325F"/>
    <w:rsid w:val="004D24DD"/>
    <w:rsid w:val="004D3D37"/>
    <w:rsid w:val="004E5311"/>
    <w:rsid w:val="004F1DFA"/>
    <w:rsid w:val="005256AC"/>
    <w:rsid w:val="00531FA6"/>
    <w:rsid w:val="0053302C"/>
    <w:rsid w:val="00545173"/>
    <w:rsid w:val="005646F7"/>
    <w:rsid w:val="0057492F"/>
    <w:rsid w:val="005B1626"/>
    <w:rsid w:val="005B335A"/>
    <w:rsid w:val="005C006A"/>
    <w:rsid w:val="005C0A53"/>
    <w:rsid w:val="005D3F60"/>
    <w:rsid w:val="005E74F9"/>
    <w:rsid w:val="00600B87"/>
    <w:rsid w:val="0061493D"/>
    <w:rsid w:val="00640F52"/>
    <w:rsid w:val="00695939"/>
    <w:rsid w:val="006A2CCF"/>
    <w:rsid w:val="006D448E"/>
    <w:rsid w:val="006E4054"/>
    <w:rsid w:val="007029B4"/>
    <w:rsid w:val="0076198D"/>
    <w:rsid w:val="0077414E"/>
    <w:rsid w:val="007B5BF7"/>
    <w:rsid w:val="007C195F"/>
    <w:rsid w:val="007D659B"/>
    <w:rsid w:val="007F4DAE"/>
    <w:rsid w:val="007F6C0B"/>
    <w:rsid w:val="00806F56"/>
    <w:rsid w:val="00816441"/>
    <w:rsid w:val="00827976"/>
    <w:rsid w:val="00834322"/>
    <w:rsid w:val="00834A03"/>
    <w:rsid w:val="00840F13"/>
    <w:rsid w:val="008450F0"/>
    <w:rsid w:val="00884173"/>
    <w:rsid w:val="008A0B3E"/>
    <w:rsid w:val="008A4D1D"/>
    <w:rsid w:val="008A59B3"/>
    <w:rsid w:val="008E1A12"/>
    <w:rsid w:val="008E5C09"/>
    <w:rsid w:val="00936B30"/>
    <w:rsid w:val="00960C16"/>
    <w:rsid w:val="00963829"/>
    <w:rsid w:val="00992FA0"/>
    <w:rsid w:val="009974DB"/>
    <w:rsid w:val="009A16BF"/>
    <w:rsid w:val="009B181F"/>
    <w:rsid w:val="009C2EFD"/>
    <w:rsid w:val="009C7DB4"/>
    <w:rsid w:val="009D775F"/>
    <w:rsid w:val="009E6B5C"/>
    <w:rsid w:val="009F154D"/>
    <w:rsid w:val="00AC37FA"/>
    <w:rsid w:val="00B00E11"/>
    <w:rsid w:val="00B01C65"/>
    <w:rsid w:val="00B105BE"/>
    <w:rsid w:val="00B3241D"/>
    <w:rsid w:val="00B40F61"/>
    <w:rsid w:val="00B55557"/>
    <w:rsid w:val="00B6159E"/>
    <w:rsid w:val="00B652D7"/>
    <w:rsid w:val="00B66A30"/>
    <w:rsid w:val="00B94466"/>
    <w:rsid w:val="00B94F05"/>
    <w:rsid w:val="00BA484B"/>
    <w:rsid w:val="00BC4D2D"/>
    <w:rsid w:val="00BE4C9C"/>
    <w:rsid w:val="00C16A7D"/>
    <w:rsid w:val="00C22F2C"/>
    <w:rsid w:val="00C3141F"/>
    <w:rsid w:val="00C3259C"/>
    <w:rsid w:val="00C36C24"/>
    <w:rsid w:val="00C43C90"/>
    <w:rsid w:val="00C53142"/>
    <w:rsid w:val="00C71698"/>
    <w:rsid w:val="00C737EF"/>
    <w:rsid w:val="00C84DBA"/>
    <w:rsid w:val="00C878AF"/>
    <w:rsid w:val="00C87D0F"/>
    <w:rsid w:val="00C90959"/>
    <w:rsid w:val="00CF3303"/>
    <w:rsid w:val="00D057EC"/>
    <w:rsid w:val="00D05E82"/>
    <w:rsid w:val="00D16C26"/>
    <w:rsid w:val="00D3327A"/>
    <w:rsid w:val="00D51626"/>
    <w:rsid w:val="00D54E33"/>
    <w:rsid w:val="00D72DE6"/>
    <w:rsid w:val="00D87C1E"/>
    <w:rsid w:val="00DD6650"/>
    <w:rsid w:val="00E35036"/>
    <w:rsid w:val="00E62245"/>
    <w:rsid w:val="00EA7BEE"/>
    <w:rsid w:val="00ED1C6C"/>
    <w:rsid w:val="00EE452E"/>
    <w:rsid w:val="00EF1BDD"/>
    <w:rsid w:val="00EF4C27"/>
    <w:rsid w:val="00F33B0C"/>
    <w:rsid w:val="00F348CD"/>
    <w:rsid w:val="00F428FB"/>
    <w:rsid w:val="00F54ED5"/>
    <w:rsid w:val="00F64AD5"/>
    <w:rsid w:val="00F70656"/>
    <w:rsid w:val="00F77D8A"/>
    <w:rsid w:val="00F870C7"/>
    <w:rsid w:val="00FA20B5"/>
    <w:rsid w:val="00FB6DD9"/>
    <w:rsid w:val="00FC5C19"/>
    <w:rsid w:val="00FD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83760"/>
  <w15:docId w15:val="{BD669798-0B49-4F46-BBE2-44AFECFCA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76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2797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27976"/>
    <w:rPr>
      <w:rFonts w:ascii="Arial" w:eastAsia="Times New Roman" w:hAnsi="Arial" w:cs="Times New Roman"/>
    </w:rPr>
  </w:style>
  <w:style w:type="character" w:customStyle="1" w:styleId="s0">
    <w:name w:val="s0"/>
    <w:rsid w:val="0082797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5E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4F9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4F1DFA"/>
    <w:pPr>
      <w:spacing w:after="0" w:line="240" w:lineRule="auto"/>
    </w:pPr>
    <w:rPr>
      <w:rFonts w:ascii="Arial" w:eastAsia="Times New Roman" w:hAnsi="Arial" w:cs="Times New Roman"/>
    </w:rPr>
  </w:style>
  <w:style w:type="character" w:customStyle="1" w:styleId="ezkurwreuab5ozgtqnkl">
    <w:name w:val="ezkurwreuab5ozgtqnkl"/>
    <w:basedOn w:val="a0"/>
    <w:rsid w:val="00482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8ED81-28E6-4388-8A5B-24EA194A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Салима Л. Досжанова</cp:lastModifiedBy>
  <cp:revision>26</cp:revision>
  <cp:lastPrinted>2024-05-02T06:47:00Z</cp:lastPrinted>
  <dcterms:created xsi:type="dcterms:W3CDTF">2023-11-07T05:52:00Z</dcterms:created>
  <dcterms:modified xsi:type="dcterms:W3CDTF">2024-06-11T11:10:00Z</dcterms:modified>
</cp:coreProperties>
</file>